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480EC" w14:textId="77777777" w:rsidR="00BA793C" w:rsidRDefault="00BA793C" w:rsidP="00BA793C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793C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6F94B31D" w14:textId="34319797" w:rsidR="00CB5E10" w:rsidRPr="00CB5E10" w:rsidRDefault="00CB5E10" w:rsidP="00CB5E1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</w:t>
      </w:r>
      <w:bookmarkStart w:id="0" w:name="_Hlk61442314"/>
      <w:r>
        <w:rPr>
          <w:rFonts w:ascii="Times New Roman" w:hAnsi="Times New Roman" w:cs="Times New Roman"/>
          <w:b/>
          <w:sz w:val="28"/>
          <w:szCs w:val="28"/>
        </w:rPr>
        <w:t>оценке регулирующего воздействия проекта постановления администрации Чернянского района «</w:t>
      </w:r>
      <w:r w:rsidRPr="00CB5E10">
        <w:rPr>
          <w:rFonts w:ascii="Times New Roman" w:hAnsi="Times New Roman" w:cs="Times New Roman"/>
          <w:b/>
          <w:sz w:val="28"/>
          <w:szCs w:val="28"/>
          <w:lang w:val="x-none"/>
        </w:rPr>
        <w:t xml:space="preserve">Об утверждении административного регламента осуществления муниципального контроля </w:t>
      </w:r>
      <w:r w:rsidRPr="00CB5E10">
        <w:rPr>
          <w:rFonts w:ascii="Times New Roman" w:hAnsi="Times New Roman" w:cs="Times New Roman"/>
          <w:b/>
          <w:sz w:val="28"/>
          <w:szCs w:val="28"/>
        </w:rPr>
        <w:t>за использованием</w:t>
      </w:r>
      <w:r w:rsidRPr="00CB5E10">
        <w:rPr>
          <w:rFonts w:ascii="Times New Roman" w:hAnsi="Times New Roman" w:cs="Times New Roman"/>
          <w:b/>
          <w:sz w:val="28"/>
          <w:szCs w:val="28"/>
          <w:lang w:val="x-none"/>
        </w:rPr>
        <w:t xml:space="preserve"> </w:t>
      </w:r>
      <w:r w:rsidRPr="00CB5E10">
        <w:rPr>
          <w:rFonts w:ascii="Times New Roman" w:hAnsi="Times New Roman" w:cs="Times New Roman"/>
          <w:b/>
          <w:sz w:val="28"/>
          <w:szCs w:val="28"/>
        </w:rPr>
        <w:t>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</w:t>
      </w:r>
      <w:r w:rsidRPr="00CB5E10">
        <w:rPr>
          <w:rFonts w:ascii="Times New Roman" w:hAnsi="Times New Roman" w:cs="Times New Roman"/>
          <w:b/>
          <w:sz w:val="28"/>
          <w:szCs w:val="28"/>
          <w:lang w:val="x-none"/>
        </w:rPr>
        <w:t xml:space="preserve"> </w:t>
      </w:r>
      <w:r w:rsidRPr="00CB5E10">
        <w:rPr>
          <w:rFonts w:ascii="Times New Roman" w:hAnsi="Times New Roman" w:cs="Times New Roman"/>
          <w:b/>
          <w:sz w:val="28"/>
          <w:szCs w:val="28"/>
        </w:rPr>
        <w:t>на</w:t>
      </w:r>
      <w:r w:rsidRPr="00CB5E10">
        <w:rPr>
          <w:rFonts w:ascii="Times New Roman" w:hAnsi="Times New Roman" w:cs="Times New Roman"/>
          <w:b/>
          <w:sz w:val="28"/>
          <w:szCs w:val="28"/>
          <w:lang w:val="x-none"/>
        </w:rPr>
        <w:t xml:space="preserve"> территори</w:t>
      </w:r>
      <w:r w:rsidRPr="00CB5E10">
        <w:rPr>
          <w:rFonts w:ascii="Times New Roman" w:hAnsi="Times New Roman" w:cs="Times New Roman"/>
          <w:b/>
          <w:sz w:val="28"/>
          <w:szCs w:val="28"/>
        </w:rPr>
        <w:t>и</w:t>
      </w:r>
      <w:r w:rsidRPr="00CB5E10">
        <w:rPr>
          <w:rFonts w:ascii="Times New Roman" w:hAnsi="Times New Roman" w:cs="Times New Roman"/>
          <w:b/>
          <w:sz w:val="28"/>
          <w:szCs w:val="28"/>
          <w:lang w:val="x-none"/>
        </w:rPr>
        <w:t xml:space="preserve"> муниципального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B5E10">
        <w:rPr>
          <w:rFonts w:ascii="Times New Roman" w:hAnsi="Times New Roman" w:cs="Times New Roman"/>
          <w:b/>
          <w:sz w:val="28"/>
          <w:szCs w:val="28"/>
          <w:lang w:val="x-none"/>
        </w:rPr>
        <w:t>«Чернянский район» Белгородской области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bookmarkEnd w:id="0"/>
    </w:p>
    <w:p w14:paraId="36A843F1" w14:textId="77777777" w:rsidR="00CB5E10" w:rsidRPr="00CB5E10" w:rsidRDefault="00CB5E10" w:rsidP="00CB5E10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2CF6F9" w14:textId="410A5A82" w:rsidR="001231F9" w:rsidRDefault="00BA793C" w:rsidP="00BA793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В соответствии с постановлением администрации Чернянского района Белгородской области </w:t>
      </w:r>
      <w:r w:rsidR="00407CCB">
        <w:rPr>
          <w:rFonts w:ascii="Times New Roman" w:hAnsi="Times New Roman" w:cs="Times New Roman"/>
          <w:sz w:val="28"/>
          <w:szCs w:val="28"/>
        </w:rPr>
        <w:t xml:space="preserve">№767 от 29 декабря 2015 года </w:t>
      </w:r>
      <w:r>
        <w:rPr>
          <w:rFonts w:ascii="Times New Roman" w:hAnsi="Times New Roman" w:cs="Times New Roman"/>
          <w:sz w:val="28"/>
          <w:szCs w:val="28"/>
        </w:rPr>
        <w:t>«О</w:t>
      </w:r>
      <w:r w:rsidR="00407CCB">
        <w:rPr>
          <w:rFonts w:ascii="Times New Roman" w:hAnsi="Times New Roman" w:cs="Times New Roman"/>
          <w:sz w:val="28"/>
          <w:szCs w:val="28"/>
        </w:rPr>
        <w:t xml:space="preserve">б утверждении порядка проведения оценки регулирующего воздействия проектов нормативных правовых актов органов местного самоуправления муниципального района «Чернянский район» и экспертизы нормативных правовых актов органов местного самоуправления муниципального района «Чернянский район» экономическим управлением администрации Чернянского района </w:t>
      </w:r>
      <w:r w:rsidR="00BF0A46">
        <w:rPr>
          <w:rFonts w:ascii="Times New Roman" w:hAnsi="Times New Roman" w:cs="Times New Roman"/>
          <w:sz w:val="28"/>
          <w:szCs w:val="28"/>
        </w:rPr>
        <w:t>проведена</w:t>
      </w:r>
      <w:r w:rsidR="00CB5E10">
        <w:rPr>
          <w:rFonts w:ascii="Times New Roman" w:hAnsi="Times New Roman" w:cs="Times New Roman"/>
          <w:sz w:val="28"/>
          <w:szCs w:val="28"/>
        </w:rPr>
        <w:t xml:space="preserve"> </w:t>
      </w:r>
      <w:r w:rsidR="00CB5E10" w:rsidRPr="00CB5E10">
        <w:rPr>
          <w:rFonts w:ascii="Times New Roman" w:hAnsi="Times New Roman" w:cs="Times New Roman"/>
          <w:sz w:val="28"/>
          <w:szCs w:val="28"/>
        </w:rPr>
        <w:t>оценк</w:t>
      </w:r>
      <w:r w:rsidR="00CB5E10">
        <w:rPr>
          <w:rFonts w:ascii="Times New Roman" w:hAnsi="Times New Roman" w:cs="Times New Roman"/>
          <w:sz w:val="28"/>
          <w:szCs w:val="28"/>
        </w:rPr>
        <w:t>а</w:t>
      </w:r>
      <w:r w:rsidR="00CB5E10" w:rsidRPr="00CB5E10">
        <w:rPr>
          <w:rFonts w:ascii="Times New Roman" w:hAnsi="Times New Roman" w:cs="Times New Roman"/>
          <w:sz w:val="28"/>
          <w:szCs w:val="28"/>
        </w:rPr>
        <w:t xml:space="preserve"> регулирующего воздействия </w:t>
      </w:r>
      <w:bookmarkStart w:id="1" w:name="_Hlk61442390"/>
      <w:r w:rsidR="00CB5E10" w:rsidRPr="00CB5E10">
        <w:rPr>
          <w:rFonts w:ascii="Times New Roman" w:hAnsi="Times New Roman" w:cs="Times New Roman"/>
          <w:sz w:val="28"/>
          <w:szCs w:val="28"/>
        </w:rPr>
        <w:t>проекта постановления администрации Чернянского района «Об утверждении 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муниципального района «Чернянский район» Белгородской области»</w:t>
      </w:r>
      <w:r w:rsidR="00485A5D">
        <w:rPr>
          <w:rFonts w:ascii="Times New Roman" w:hAnsi="Times New Roman" w:cs="Times New Roman"/>
          <w:sz w:val="28"/>
          <w:szCs w:val="28"/>
        </w:rPr>
        <w:t>.</w:t>
      </w:r>
    </w:p>
    <w:bookmarkEnd w:id="1"/>
    <w:p w14:paraId="370B9BC7" w14:textId="77777777" w:rsidR="00BA793C" w:rsidRDefault="001231F9" w:rsidP="001231F9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231F9">
        <w:rPr>
          <w:rFonts w:ascii="Times New Roman" w:hAnsi="Times New Roman" w:cs="Times New Roman"/>
          <w:b/>
          <w:sz w:val="28"/>
          <w:szCs w:val="28"/>
        </w:rPr>
        <w:t>Общие сведения</w:t>
      </w:r>
    </w:p>
    <w:p w14:paraId="5363FBBB" w14:textId="77777777" w:rsidR="001231F9" w:rsidRDefault="001231F9" w:rsidP="001231F9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BD17FD" w14:textId="6A67350D" w:rsidR="001231F9" w:rsidRDefault="001231F9" w:rsidP="001231F9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31F9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-разработчик </w:t>
      </w:r>
      <w:r w:rsidR="00952E37">
        <w:rPr>
          <w:rFonts w:ascii="Times New Roman" w:hAnsi="Times New Roman" w:cs="Times New Roman"/>
          <w:sz w:val="28"/>
          <w:szCs w:val="28"/>
        </w:rPr>
        <w:t xml:space="preserve">управление имущественных и земельных отношений </w:t>
      </w:r>
      <w:r>
        <w:rPr>
          <w:rFonts w:ascii="Times New Roman" w:hAnsi="Times New Roman" w:cs="Times New Roman"/>
          <w:sz w:val="28"/>
          <w:szCs w:val="28"/>
        </w:rPr>
        <w:t>администрации Чернянского района.</w:t>
      </w:r>
    </w:p>
    <w:p w14:paraId="01E7FFDF" w14:textId="608740CA" w:rsidR="00485A5D" w:rsidRDefault="001231F9" w:rsidP="001231F9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A5D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A5742C" w:rsidRPr="00485A5D">
        <w:rPr>
          <w:rFonts w:ascii="Times New Roman" w:hAnsi="Times New Roman" w:cs="Times New Roman"/>
          <w:sz w:val="28"/>
          <w:szCs w:val="28"/>
        </w:rPr>
        <w:t xml:space="preserve">муниципального нормативного правового акта – </w:t>
      </w:r>
      <w:r w:rsidR="00CB5E10" w:rsidRPr="00CB5E10">
        <w:rPr>
          <w:rFonts w:ascii="Times New Roman" w:hAnsi="Times New Roman" w:cs="Times New Roman"/>
          <w:sz w:val="28"/>
          <w:szCs w:val="28"/>
        </w:rPr>
        <w:t>проект постановления администрации Чернянского района «Об утверждении административного регламента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 на территории муниципального района «Чернянский район» Белгородской области».</w:t>
      </w:r>
    </w:p>
    <w:p w14:paraId="42BC34E3" w14:textId="6709E6CC" w:rsidR="00A5742C" w:rsidRPr="00485A5D" w:rsidRDefault="00BF0A46" w:rsidP="001231F9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5A5D">
        <w:rPr>
          <w:rFonts w:ascii="Times New Roman" w:hAnsi="Times New Roman" w:cs="Times New Roman"/>
          <w:sz w:val="28"/>
          <w:szCs w:val="28"/>
        </w:rPr>
        <w:t>Изменения в муниципальный нормативный правовой акт – не вносились</w:t>
      </w:r>
      <w:r w:rsidR="00A5742C" w:rsidRPr="00485A5D">
        <w:rPr>
          <w:rFonts w:ascii="Times New Roman" w:hAnsi="Times New Roman" w:cs="Times New Roman"/>
          <w:sz w:val="28"/>
          <w:szCs w:val="28"/>
        </w:rPr>
        <w:t>.</w:t>
      </w:r>
    </w:p>
    <w:p w14:paraId="4945BE68" w14:textId="77777777" w:rsidR="00BF0A46" w:rsidRDefault="00BF0A46" w:rsidP="001231F9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действия распоряжения – не определен.</w:t>
      </w:r>
    </w:p>
    <w:p w14:paraId="13A682BC" w14:textId="77777777" w:rsidR="00A5742C" w:rsidRDefault="00A5742C" w:rsidP="00A5742C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5F22FCC" w14:textId="77777777" w:rsidR="00A5742C" w:rsidRDefault="00A5742C" w:rsidP="00A5742C">
      <w:pPr>
        <w:pStyle w:val="a3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742C">
        <w:rPr>
          <w:rFonts w:ascii="Times New Roman" w:hAnsi="Times New Roman" w:cs="Times New Roman"/>
          <w:b/>
          <w:sz w:val="28"/>
          <w:szCs w:val="28"/>
        </w:rPr>
        <w:t xml:space="preserve">Мероприятия, проведенные в рамках </w:t>
      </w:r>
      <w:r w:rsidR="00BF0A46">
        <w:rPr>
          <w:rFonts w:ascii="Times New Roman" w:hAnsi="Times New Roman" w:cs="Times New Roman"/>
          <w:b/>
          <w:sz w:val="28"/>
          <w:szCs w:val="28"/>
        </w:rPr>
        <w:t>экспертизы</w:t>
      </w:r>
      <w:r w:rsidRPr="00A5742C">
        <w:rPr>
          <w:rFonts w:ascii="Times New Roman" w:hAnsi="Times New Roman" w:cs="Times New Roman"/>
          <w:b/>
          <w:sz w:val="28"/>
          <w:szCs w:val="28"/>
        </w:rPr>
        <w:t xml:space="preserve"> муниципального нормативного правового акта</w:t>
      </w:r>
    </w:p>
    <w:p w14:paraId="6720AC94" w14:textId="77777777" w:rsidR="00A5742C" w:rsidRDefault="00A5742C" w:rsidP="00A5742C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899330" w14:textId="7A10240D" w:rsidR="00A5742C" w:rsidRDefault="00BF0A46" w:rsidP="00AD3111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ходе проведения экспертизы положений муниципального нормативно правового акта </w:t>
      </w:r>
      <w:r w:rsidR="00A5742C">
        <w:rPr>
          <w:rFonts w:ascii="Times New Roman" w:hAnsi="Times New Roman" w:cs="Times New Roman"/>
          <w:sz w:val="28"/>
          <w:szCs w:val="28"/>
        </w:rPr>
        <w:t xml:space="preserve">проводились </w:t>
      </w:r>
      <w:r>
        <w:rPr>
          <w:rFonts w:ascii="Times New Roman" w:hAnsi="Times New Roman" w:cs="Times New Roman"/>
          <w:sz w:val="28"/>
          <w:szCs w:val="28"/>
        </w:rPr>
        <w:t xml:space="preserve">публичные консультации </w:t>
      </w:r>
      <w:r w:rsidR="00A5742C">
        <w:rPr>
          <w:rFonts w:ascii="Times New Roman" w:hAnsi="Times New Roman" w:cs="Times New Roman"/>
          <w:sz w:val="28"/>
          <w:szCs w:val="28"/>
        </w:rPr>
        <w:t>с</w:t>
      </w:r>
      <w:r w:rsidR="00AD3111">
        <w:rPr>
          <w:rFonts w:ascii="Times New Roman" w:hAnsi="Times New Roman" w:cs="Times New Roman"/>
          <w:sz w:val="28"/>
          <w:szCs w:val="28"/>
        </w:rPr>
        <w:t xml:space="preserve"> </w:t>
      </w:r>
      <w:r w:rsidR="00485A5D">
        <w:rPr>
          <w:rFonts w:ascii="Times New Roman" w:hAnsi="Times New Roman" w:cs="Times New Roman"/>
          <w:sz w:val="28"/>
          <w:szCs w:val="28"/>
        </w:rPr>
        <w:t>2</w:t>
      </w:r>
      <w:r w:rsidR="00CB5E10">
        <w:rPr>
          <w:rFonts w:ascii="Times New Roman" w:hAnsi="Times New Roman" w:cs="Times New Roman"/>
          <w:sz w:val="28"/>
          <w:szCs w:val="28"/>
        </w:rPr>
        <w:t>9</w:t>
      </w:r>
      <w:r w:rsidR="00485A5D">
        <w:rPr>
          <w:rFonts w:ascii="Times New Roman" w:hAnsi="Times New Roman" w:cs="Times New Roman"/>
          <w:sz w:val="28"/>
          <w:szCs w:val="28"/>
        </w:rPr>
        <w:t xml:space="preserve"> </w:t>
      </w:r>
      <w:r w:rsidR="00CB5E10">
        <w:rPr>
          <w:rFonts w:ascii="Times New Roman" w:hAnsi="Times New Roman" w:cs="Times New Roman"/>
          <w:sz w:val="28"/>
          <w:szCs w:val="28"/>
        </w:rPr>
        <w:t>декабря</w:t>
      </w:r>
      <w:r w:rsidR="00AD3111">
        <w:rPr>
          <w:rFonts w:ascii="Times New Roman" w:hAnsi="Times New Roman" w:cs="Times New Roman"/>
          <w:sz w:val="28"/>
          <w:szCs w:val="28"/>
        </w:rPr>
        <w:t xml:space="preserve"> 20</w:t>
      </w:r>
      <w:r w:rsidR="00485A5D">
        <w:rPr>
          <w:rFonts w:ascii="Times New Roman" w:hAnsi="Times New Roman" w:cs="Times New Roman"/>
          <w:sz w:val="28"/>
          <w:szCs w:val="28"/>
        </w:rPr>
        <w:t>20</w:t>
      </w:r>
      <w:r w:rsidR="00AD3111">
        <w:rPr>
          <w:rFonts w:ascii="Times New Roman" w:hAnsi="Times New Roman" w:cs="Times New Roman"/>
          <w:sz w:val="28"/>
          <w:szCs w:val="28"/>
        </w:rPr>
        <w:t xml:space="preserve"> года</w:t>
      </w:r>
      <w:r w:rsidR="00A5742C">
        <w:rPr>
          <w:rFonts w:ascii="Times New Roman" w:hAnsi="Times New Roman" w:cs="Times New Roman"/>
          <w:sz w:val="28"/>
          <w:szCs w:val="28"/>
        </w:rPr>
        <w:t xml:space="preserve"> по </w:t>
      </w:r>
      <w:r w:rsidR="00485A5D">
        <w:rPr>
          <w:rFonts w:ascii="Times New Roman" w:hAnsi="Times New Roman" w:cs="Times New Roman"/>
          <w:sz w:val="28"/>
          <w:szCs w:val="28"/>
        </w:rPr>
        <w:t xml:space="preserve">29 </w:t>
      </w:r>
      <w:r w:rsidR="00CB5E10">
        <w:rPr>
          <w:rFonts w:ascii="Times New Roman" w:hAnsi="Times New Roman" w:cs="Times New Roman"/>
          <w:sz w:val="28"/>
          <w:szCs w:val="28"/>
        </w:rPr>
        <w:t>января</w:t>
      </w:r>
      <w:r w:rsidR="00485A5D">
        <w:rPr>
          <w:rFonts w:ascii="Times New Roman" w:hAnsi="Times New Roman" w:cs="Times New Roman"/>
          <w:sz w:val="28"/>
          <w:szCs w:val="28"/>
        </w:rPr>
        <w:t xml:space="preserve"> 202</w:t>
      </w:r>
      <w:r w:rsidR="00CB5E10">
        <w:rPr>
          <w:rFonts w:ascii="Times New Roman" w:hAnsi="Times New Roman" w:cs="Times New Roman"/>
          <w:sz w:val="28"/>
          <w:szCs w:val="28"/>
        </w:rPr>
        <w:t>1</w:t>
      </w:r>
      <w:r w:rsidR="00A5742C" w:rsidRPr="00A5742C">
        <w:rPr>
          <w:rFonts w:ascii="Times New Roman" w:hAnsi="Times New Roman" w:cs="Times New Roman"/>
          <w:sz w:val="28"/>
          <w:szCs w:val="28"/>
        </w:rPr>
        <w:t xml:space="preserve"> г</w:t>
      </w:r>
      <w:r w:rsidR="00AD3111">
        <w:rPr>
          <w:rFonts w:ascii="Times New Roman" w:hAnsi="Times New Roman" w:cs="Times New Roman"/>
          <w:sz w:val="28"/>
          <w:szCs w:val="28"/>
        </w:rPr>
        <w:t>ода.</w:t>
      </w:r>
    </w:p>
    <w:p w14:paraId="17E08815" w14:textId="77777777" w:rsidR="00AD3111" w:rsidRPr="00BF0A46" w:rsidRDefault="00BF0A46" w:rsidP="00AD3111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проведении публичных консультаций размещена</w:t>
      </w:r>
      <w:r w:rsidR="0037144D">
        <w:rPr>
          <w:rFonts w:ascii="Times New Roman" w:hAnsi="Times New Roman" w:cs="Times New Roman"/>
          <w:sz w:val="28"/>
          <w:szCs w:val="28"/>
        </w:rPr>
        <w:t xml:space="preserve"> </w:t>
      </w:r>
      <w:r w:rsidR="00AD3111">
        <w:rPr>
          <w:rFonts w:ascii="Times New Roman" w:hAnsi="Times New Roman" w:cs="Times New Roman"/>
          <w:sz w:val="28"/>
          <w:szCs w:val="28"/>
        </w:rPr>
        <w:t xml:space="preserve">на официальном сайте администрации Чернянского района </w:t>
      </w:r>
      <w:r w:rsidR="00AD3111" w:rsidRPr="00BF0A46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AD3111" w:rsidRPr="00BF0A46">
        <w:rPr>
          <w:rFonts w:ascii="Times New Roman" w:hAnsi="Times New Roman" w:cs="Times New Roman"/>
          <w:sz w:val="28"/>
          <w:szCs w:val="28"/>
        </w:rPr>
        <w:t>.</w:t>
      </w:r>
      <w:r w:rsidR="00AD3111" w:rsidRPr="00AD3111">
        <w:t xml:space="preserve"> </w:t>
      </w:r>
      <w:r w:rsidR="00AD3111" w:rsidRPr="00BF0A46">
        <w:rPr>
          <w:rFonts w:ascii="Times New Roman" w:hAnsi="Times New Roman" w:cs="Times New Roman"/>
          <w:sz w:val="28"/>
          <w:szCs w:val="28"/>
        </w:rPr>
        <w:t>admchern.ru в разделе «Оценка регулирующего воздействия».</w:t>
      </w:r>
    </w:p>
    <w:p w14:paraId="1BD159FC" w14:textId="77777777" w:rsidR="00AD3111" w:rsidRDefault="00AD3111" w:rsidP="00AD3111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Дополнительно информация о проведении публичных консультаций муниципального нормативного правового акта направлена в адрес:</w:t>
      </w:r>
    </w:p>
    <w:p w14:paraId="4975CF8B" w14:textId="77777777" w:rsidR="00AD3111" w:rsidRDefault="00AD3111" w:rsidP="00AD3111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глав администраций городского поселения «Поселок Чернянка» и сельских поселений</w:t>
      </w:r>
      <w:r w:rsidR="00202E5E">
        <w:rPr>
          <w:rFonts w:ascii="Times New Roman" w:hAnsi="Times New Roman" w:cs="Times New Roman"/>
          <w:sz w:val="28"/>
          <w:szCs w:val="28"/>
        </w:rPr>
        <w:t>;</w:t>
      </w:r>
    </w:p>
    <w:p w14:paraId="47A7EDC6" w14:textId="77777777" w:rsidR="00202E5E" w:rsidRDefault="00AD3111" w:rsidP="00AD3111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общественному помощнику по за</w:t>
      </w:r>
      <w:r w:rsidR="00202E5E">
        <w:rPr>
          <w:rFonts w:ascii="Times New Roman" w:hAnsi="Times New Roman" w:cs="Times New Roman"/>
          <w:sz w:val="28"/>
          <w:szCs w:val="28"/>
        </w:rPr>
        <w:t>щите прав предпри</w:t>
      </w:r>
      <w:r w:rsidR="003C109B">
        <w:rPr>
          <w:rFonts w:ascii="Times New Roman" w:hAnsi="Times New Roman" w:cs="Times New Roman"/>
          <w:sz w:val="28"/>
          <w:szCs w:val="28"/>
        </w:rPr>
        <w:t>нимателей по Чернянскому району;</w:t>
      </w:r>
    </w:p>
    <w:p w14:paraId="10599C73" w14:textId="77777777" w:rsidR="003C109B" w:rsidRDefault="003C109B" w:rsidP="00AD3111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инвесторам, реализующим проекты на территории Чернянского района</w:t>
      </w:r>
    </w:p>
    <w:p w14:paraId="58D3A13F" w14:textId="77777777" w:rsidR="00202E5E" w:rsidRDefault="00202E5E" w:rsidP="00202E5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2.4. Стороны, принявшие участие в публичных консультациях муниципального нормативного правового акта:</w:t>
      </w:r>
    </w:p>
    <w:p w14:paraId="49DDD3F0" w14:textId="631392AC" w:rsidR="00202E5E" w:rsidRDefault="00202E5E" w:rsidP="00202E5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7144D">
        <w:rPr>
          <w:rFonts w:ascii="Times New Roman" w:hAnsi="Times New Roman" w:cs="Times New Roman"/>
          <w:sz w:val="28"/>
          <w:szCs w:val="28"/>
        </w:rPr>
        <w:t>начальник отдела экономического анализа и социально-экономического развития территорий экономического управления администрации Чернянского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="00485A5D">
        <w:rPr>
          <w:rFonts w:ascii="Times New Roman" w:hAnsi="Times New Roman" w:cs="Times New Roman"/>
          <w:sz w:val="28"/>
          <w:szCs w:val="28"/>
        </w:rPr>
        <w:t>Стрекозова Светлана</w:t>
      </w:r>
      <w:r w:rsidR="0037144D">
        <w:rPr>
          <w:rFonts w:ascii="Times New Roman" w:hAnsi="Times New Roman" w:cs="Times New Roman"/>
          <w:sz w:val="28"/>
          <w:szCs w:val="28"/>
        </w:rPr>
        <w:t xml:space="preserve"> Сергеевна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E188729" w14:textId="77777777" w:rsidR="00202E5E" w:rsidRDefault="00202E5E" w:rsidP="00202E5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общественный помощник по защите прав предпринимателей по Чернянскому району – Громов Андрей Юрьевич.</w:t>
      </w:r>
    </w:p>
    <w:p w14:paraId="6E061C17" w14:textId="0BD25060" w:rsidR="000F524A" w:rsidRDefault="000F524A" w:rsidP="00202E5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55DD3">
        <w:rPr>
          <w:rFonts w:ascii="Times New Roman" w:hAnsi="Times New Roman" w:cs="Times New Roman"/>
          <w:sz w:val="28"/>
          <w:szCs w:val="28"/>
        </w:rPr>
        <w:t>директор ООО «</w:t>
      </w:r>
      <w:r w:rsidR="00AD42BA">
        <w:rPr>
          <w:rFonts w:ascii="Times New Roman" w:hAnsi="Times New Roman" w:cs="Times New Roman"/>
          <w:sz w:val="28"/>
          <w:szCs w:val="28"/>
        </w:rPr>
        <w:t>Денис</w:t>
      </w:r>
      <w:r w:rsidRPr="00F55DD3">
        <w:rPr>
          <w:rFonts w:ascii="Times New Roman" w:hAnsi="Times New Roman" w:cs="Times New Roman"/>
          <w:sz w:val="28"/>
          <w:szCs w:val="28"/>
        </w:rPr>
        <w:t xml:space="preserve">» - </w:t>
      </w:r>
      <w:r w:rsidR="00485A5D" w:rsidRPr="00F55DD3">
        <w:rPr>
          <w:rFonts w:ascii="Times New Roman" w:hAnsi="Times New Roman" w:cs="Times New Roman"/>
          <w:sz w:val="28"/>
          <w:szCs w:val="28"/>
        </w:rPr>
        <w:t>Чер</w:t>
      </w:r>
      <w:r w:rsidR="00F55DD3">
        <w:rPr>
          <w:rFonts w:ascii="Times New Roman" w:hAnsi="Times New Roman" w:cs="Times New Roman"/>
          <w:sz w:val="28"/>
          <w:szCs w:val="28"/>
        </w:rPr>
        <w:t>н</w:t>
      </w:r>
      <w:r w:rsidR="00AD42BA">
        <w:rPr>
          <w:rFonts w:ascii="Times New Roman" w:hAnsi="Times New Roman" w:cs="Times New Roman"/>
          <w:sz w:val="28"/>
          <w:szCs w:val="28"/>
        </w:rPr>
        <w:t>ышов</w:t>
      </w:r>
      <w:r w:rsidR="00485A5D" w:rsidRPr="00F55DD3">
        <w:rPr>
          <w:rFonts w:ascii="Times New Roman" w:hAnsi="Times New Roman" w:cs="Times New Roman"/>
          <w:sz w:val="28"/>
          <w:szCs w:val="28"/>
        </w:rPr>
        <w:t xml:space="preserve"> </w:t>
      </w:r>
      <w:r w:rsidR="00AD42BA">
        <w:rPr>
          <w:rFonts w:ascii="Times New Roman" w:hAnsi="Times New Roman" w:cs="Times New Roman"/>
          <w:sz w:val="28"/>
          <w:szCs w:val="28"/>
        </w:rPr>
        <w:t>Сергей Николаевич</w:t>
      </w:r>
      <w:r w:rsidRPr="00F55DD3">
        <w:rPr>
          <w:rFonts w:ascii="Times New Roman" w:hAnsi="Times New Roman" w:cs="Times New Roman"/>
          <w:sz w:val="28"/>
          <w:szCs w:val="28"/>
        </w:rPr>
        <w:t>.</w:t>
      </w:r>
    </w:p>
    <w:p w14:paraId="266954C6" w14:textId="4C9C25E7" w:rsidR="00202E5E" w:rsidRDefault="00202E5E" w:rsidP="00202E5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Отзывы участников, поступившие в рамках публичных консультаций муниципального нормативного правового акта, сформированы в Сводке предложений.</w:t>
      </w:r>
    </w:p>
    <w:p w14:paraId="31E5EDE6" w14:textId="77777777" w:rsidR="0037144D" w:rsidRDefault="00202E5E" w:rsidP="0037144D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E5E">
        <w:rPr>
          <w:rFonts w:ascii="Times New Roman" w:hAnsi="Times New Roman" w:cs="Times New Roman"/>
          <w:b/>
          <w:sz w:val="28"/>
          <w:szCs w:val="28"/>
        </w:rPr>
        <w:t>Описание проблемы</w:t>
      </w:r>
    </w:p>
    <w:p w14:paraId="5CE44C59" w14:textId="77777777" w:rsidR="00BF0A46" w:rsidRDefault="00BF0A46" w:rsidP="00BF0A46">
      <w:pPr>
        <w:pStyle w:val="a3"/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5C7C906" w14:textId="3A9CC970" w:rsidR="00202E5E" w:rsidRDefault="00CB5E10" w:rsidP="00202E5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Приведение отдельных пунктов административного регламента в соответствие с требованиями законодательства.</w:t>
      </w:r>
    </w:p>
    <w:p w14:paraId="6057706E" w14:textId="77777777" w:rsidR="00C4734B" w:rsidRDefault="00C4734B" w:rsidP="00202E5E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779643" w14:textId="7B2D3EFB" w:rsidR="00202E5E" w:rsidRDefault="00C4734B" w:rsidP="00202E5E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202E5E">
        <w:rPr>
          <w:rFonts w:ascii="Times New Roman" w:hAnsi="Times New Roman" w:cs="Times New Roman"/>
          <w:b/>
          <w:sz w:val="28"/>
          <w:szCs w:val="28"/>
        </w:rPr>
        <w:t>сновные цели правового</w:t>
      </w:r>
      <w:r w:rsidR="00202E5E" w:rsidRPr="00202E5E">
        <w:rPr>
          <w:rFonts w:ascii="Times New Roman" w:hAnsi="Times New Roman" w:cs="Times New Roman"/>
          <w:b/>
          <w:sz w:val="28"/>
          <w:szCs w:val="28"/>
        </w:rPr>
        <w:t xml:space="preserve"> регулирования</w:t>
      </w:r>
    </w:p>
    <w:p w14:paraId="72CC732F" w14:textId="77777777" w:rsidR="00202E5E" w:rsidRDefault="00202E5E" w:rsidP="00202E5E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8B7E3F" w14:textId="39FAE065" w:rsidR="000D2327" w:rsidRDefault="003C109B" w:rsidP="00C473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2" w:name="_Hlk61443128"/>
      <w:r w:rsidR="00E4493F">
        <w:rPr>
          <w:rFonts w:ascii="Times New Roman" w:hAnsi="Times New Roman" w:cs="Times New Roman"/>
          <w:sz w:val="28"/>
          <w:szCs w:val="28"/>
        </w:rPr>
        <w:t>П</w:t>
      </w:r>
      <w:r w:rsidR="00E4493F" w:rsidRPr="00E4493F">
        <w:rPr>
          <w:rFonts w:ascii="Times New Roman" w:hAnsi="Times New Roman" w:cs="Times New Roman"/>
          <w:sz w:val="28"/>
          <w:szCs w:val="28"/>
        </w:rPr>
        <w:t>овышение качества осуществления муниципального контроля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ископаемых, а также установить порядок взаимодействия с физическими и юридическими лицами, органами государственной власти, государственными учреждениями.</w:t>
      </w:r>
      <w:bookmarkEnd w:id="2"/>
    </w:p>
    <w:p w14:paraId="4A4AF834" w14:textId="77777777" w:rsidR="00C4734B" w:rsidRDefault="00C4734B" w:rsidP="00C473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1771466" w14:textId="77777777" w:rsidR="000D2327" w:rsidRDefault="000D2327" w:rsidP="000D2327">
      <w:pPr>
        <w:pStyle w:val="a3"/>
        <w:numPr>
          <w:ilvl w:val="0"/>
          <w:numId w:val="1"/>
        </w:numPr>
        <w:spacing w:line="240" w:lineRule="auto"/>
        <w:ind w:lef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327">
        <w:rPr>
          <w:rFonts w:ascii="Times New Roman" w:hAnsi="Times New Roman" w:cs="Times New Roman"/>
          <w:b/>
          <w:sz w:val="28"/>
          <w:szCs w:val="28"/>
        </w:rPr>
        <w:t>Основные группы субъектов предпринимательской и</w:t>
      </w:r>
    </w:p>
    <w:p w14:paraId="10565AE9" w14:textId="77777777" w:rsidR="000D2327" w:rsidRPr="000D2327" w:rsidRDefault="000D2327" w:rsidP="000D2327">
      <w:pPr>
        <w:pStyle w:val="a3"/>
        <w:spacing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2327">
        <w:rPr>
          <w:rFonts w:ascii="Times New Roman" w:hAnsi="Times New Roman" w:cs="Times New Roman"/>
          <w:b/>
          <w:sz w:val="28"/>
          <w:szCs w:val="28"/>
        </w:rPr>
        <w:t xml:space="preserve">инвестиционной деятельности, иные заинтересованные лица, интересы которых связаны с правовым регулированием </w:t>
      </w:r>
    </w:p>
    <w:p w14:paraId="5CDDD79D" w14:textId="7935DB6E" w:rsidR="006D2CEB" w:rsidRDefault="000D2327" w:rsidP="000D232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ab/>
      </w:r>
      <w:r w:rsidRPr="000D2327">
        <w:rPr>
          <w:rFonts w:ascii="Times New Roman" w:hAnsi="Times New Roman" w:cs="Times New Roman"/>
          <w:sz w:val="28"/>
          <w:szCs w:val="28"/>
        </w:rPr>
        <w:t xml:space="preserve">Группы </w:t>
      </w:r>
      <w:r>
        <w:rPr>
          <w:rFonts w:ascii="Times New Roman" w:hAnsi="Times New Roman" w:cs="Times New Roman"/>
          <w:sz w:val="28"/>
          <w:szCs w:val="28"/>
        </w:rPr>
        <w:t>потенциальных адресатов предполагаемого правового регулирования:</w:t>
      </w:r>
      <w:r w:rsidR="00E4493F">
        <w:rPr>
          <w:rFonts w:ascii="Times New Roman" w:hAnsi="Times New Roman" w:cs="Times New Roman"/>
          <w:sz w:val="28"/>
          <w:szCs w:val="28"/>
        </w:rPr>
        <w:t xml:space="preserve"> хозяйственные субъекты, в том числе малого и среднего предпринимательства.</w:t>
      </w:r>
    </w:p>
    <w:p w14:paraId="45A591FA" w14:textId="77777777" w:rsidR="000D2327" w:rsidRDefault="004D17DB" w:rsidP="000D2327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17DB">
        <w:rPr>
          <w:rFonts w:ascii="Times New Roman" w:hAnsi="Times New Roman" w:cs="Times New Roman"/>
          <w:b/>
          <w:sz w:val="28"/>
          <w:szCs w:val="28"/>
        </w:rPr>
        <w:t>Обоснование органом-разработчиком выбора предпочтительного вариа</w:t>
      </w:r>
      <w:r w:rsidR="006D2CEB">
        <w:rPr>
          <w:rFonts w:ascii="Times New Roman" w:hAnsi="Times New Roman" w:cs="Times New Roman"/>
          <w:b/>
          <w:sz w:val="28"/>
          <w:szCs w:val="28"/>
        </w:rPr>
        <w:t>нта решения выявленной проблемы</w:t>
      </w:r>
    </w:p>
    <w:p w14:paraId="7BDE0BE4" w14:textId="77777777" w:rsidR="00C672B1" w:rsidRDefault="00C672B1" w:rsidP="00C672B1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40B049C" w14:textId="19413D6D" w:rsidR="00C4734B" w:rsidRDefault="004E4E79" w:rsidP="00C4734B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4B">
        <w:rPr>
          <w:rFonts w:ascii="Times New Roman" w:hAnsi="Times New Roman" w:cs="Times New Roman"/>
          <w:sz w:val="28"/>
          <w:szCs w:val="28"/>
        </w:rPr>
        <w:t xml:space="preserve">Муниципальный нормативно правовой акт </w:t>
      </w:r>
      <w:r w:rsidR="00C672B1" w:rsidRPr="00C4734B">
        <w:rPr>
          <w:rFonts w:ascii="Times New Roman" w:hAnsi="Times New Roman" w:cs="Times New Roman"/>
          <w:sz w:val="28"/>
          <w:szCs w:val="28"/>
        </w:rPr>
        <w:t xml:space="preserve">разработан в целях </w:t>
      </w:r>
      <w:r w:rsidR="00A84BBB" w:rsidRPr="00C4734B">
        <w:rPr>
          <w:rFonts w:ascii="Times New Roman" w:hAnsi="Times New Roman" w:cs="Times New Roman"/>
          <w:sz w:val="28"/>
          <w:szCs w:val="28"/>
        </w:rPr>
        <w:t xml:space="preserve">  </w:t>
      </w:r>
      <w:r w:rsidR="00E4493F">
        <w:rPr>
          <w:rFonts w:ascii="Times New Roman" w:hAnsi="Times New Roman" w:cs="Times New Roman"/>
          <w:sz w:val="28"/>
          <w:szCs w:val="28"/>
        </w:rPr>
        <w:t>п</w:t>
      </w:r>
      <w:r w:rsidR="00E4493F" w:rsidRPr="00E4493F">
        <w:rPr>
          <w:rFonts w:ascii="Times New Roman" w:hAnsi="Times New Roman" w:cs="Times New Roman"/>
          <w:sz w:val="28"/>
          <w:szCs w:val="28"/>
        </w:rPr>
        <w:t xml:space="preserve">овышение </w:t>
      </w:r>
      <w:bookmarkStart w:id="3" w:name="_Hlk61443218"/>
      <w:r w:rsidR="00E4493F" w:rsidRPr="00E4493F">
        <w:rPr>
          <w:rFonts w:ascii="Times New Roman" w:hAnsi="Times New Roman" w:cs="Times New Roman"/>
          <w:sz w:val="28"/>
          <w:szCs w:val="28"/>
        </w:rPr>
        <w:t>качества осуществления муниципального контроля</w:t>
      </w:r>
      <w:bookmarkEnd w:id="3"/>
      <w:r w:rsidR="00E4493F" w:rsidRPr="00E4493F">
        <w:rPr>
          <w:rFonts w:ascii="Times New Roman" w:hAnsi="Times New Roman" w:cs="Times New Roman"/>
          <w:sz w:val="28"/>
          <w:szCs w:val="28"/>
        </w:rPr>
        <w:t xml:space="preserve"> за использованием и охраной недр при добыче общераспространенных полезных ископаемых, а также при строительстве подземных сооружений, не связанных с добычей полезных ископаемых, а также установить порядок взаимодействия с физическими и юридическими лицами, органами государственной власти, государственными учреждениями.</w:t>
      </w:r>
    </w:p>
    <w:p w14:paraId="7CD5B1F8" w14:textId="57403443" w:rsidR="00C4734B" w:rsidRPr="00C4734B" w:rsidRDefault="004E4E79" w:rsidP="00C4734B">
      <w:pPr>
        <w:pStyle w:val="a3"/>
        <w:numPr>
          <w:ilvl w:val="1"/>
          <w:numId w:val="1"/>
        </w:numPr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4734B">
        <w:rPr>
          <w:rFonts w:ascii="Times New Roman" w:hAnsi="Times New Roman" w:cs="Times New Roman"/>
          <w:sz w:val="28"/>
          <w:szCs w:val="28"/>
        </w:rPr>
        <w:t xml:space="preserve">Муниципальный нормативно правовой акт </w:t>
      </w:r>
      <w:r w:rsidR="00C672B1" w:rsidRPr="00C4734B">
        <w:rPr>
          <w:rFonts w:ascii="Times New Roman" w:hAnsi="Times New Roman" w:cs="Times New Roman"/>
          <w:sz w:val="28"/>
          <w:szCs w:val="28"/>
        </w:rPr>
        <w:t xml:space="preserve">определяет </w:t>
      </w:r>
      <w:r w:rsidR="003C109B" w:rsidRPr="00C4734B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="00C4734B" w:rsidRPr="00C4734B">
        <w:rPr>
          <w:rFonts w:ascii="Times New Roman" w:hAnsi="Times New Roman" w:cs="Times New Roman"/>
          <w:sz w:val="28"/>
          <w:szCs w:val="28"/>
        </w:rPr>
        <w:t>предоставления муниципальной услуги, направленной на</w:t>
      </w:r>
      <w:r w:rsidR="00E4493F">
        <w:rPr>
          <w:rFonts w:ascii="Times New Roman" w:hAnsi="Times New Roman" w:cs="Times New Roman"/>
          <w:sz w:val="28"/>
          <w:szCs w:val="28"/>
        </w:rPr>
        <w:t xml:space="preserve"> </w:t>
      </w:r>
      <w:r w:rsidR="00E4493F" w:rsidRPr="00E4493F">
        <w:rPr>
          <w:rFonts w:ascii="Times New Roman" w:hAnsi="Times New Roman" w:cs="Times New Roman"/>
          <w:sz w:val="28"/>
          <w:szCs w:val="28"/>
        </w:rPr>
        <w:t>качества осуществления муниципального контроля</w:t>
      </w:r>
      <w:r w:rsidR="00E4493F">
        <w:rPr>
          <w:rFonts w:ascii="Times New Roman" w:hAnsi="Times New Roman" w:cs="Times New Roman"/>
          <w:sz w:val="28"/>
          <w:szCs w:val="28"/>
        </w:rPr>
        <w:t>.</w:t>
      </w:r>
      <w:r w:rsidR="00C4734B" w:rsidRPr="00C4734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09DBE6E" w14:textId="2D1983BC" w:rsidR="00A84BBB" w:rsidRPr="00C4734B" w:rsidRDefault="004E4E79" w:rsidP="00C4734B">
      <w:pPr>
        <w:pStyle w:val="a3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734B">
        <w:rPr>
          <w:rFonts w:ascii="Times New Roman" w:hAnsi="Times New Roman" w:cs="Times New Roman"/>
          <w:sz w:val="28"/>
          <w:szCs w:val="28"/>
        </w:rPr>
        <w:t xml:space="preserve">Муниципальный нормативно правовой акт </w:t>
      </w:r>
      <w:r w:rsidR="00A90711" w:rsidRPr="00C4734B">
        <w:rPr>
          <w:rFonts w:ascii="Times New Roman" w:hAnsi="Times New Roman" w:cs="Times New Roman"/>
          <w:sz w:val="28"/>
          <w:szCs w:val="28"/>
        </w:rPr>
        <w:t>полностью соответствует нормам действующего законодательства</w:t>
      </w:r>
      <w:r w:rsidR="00937463" w:rsidRPr="00C4734B">
        <w:rPr>
          <w:rFonts w:ascii="Times New Roman" w:hAnsi="Times New Roman" w:cs="Times New Roman"/>
          <w:sz w:val="28"/>
          <w:szCs w:val="28"/>
        </w:rPr>
        <w:t xml:space="preserve"> и вытекает из </w:t>
      </w:r>
      <w:r w:rsidR="003C109B" w:rsidRPr="00C4734B">
        <w:rPr>
          <w:rFonts w:ascii="Times New Roman" w:hAnsi="Times New Roman" w:cs="Times New Roman"/>
          <w:sz w:val="28"/>
          <w:szCs w:val="28"/>
        </w:rPr>
        <w:t>р</w:t>
      </w:r>
      <w:r w:rsidR="00A84BBB" w:rsidRPr="00C4734B">
        <w:rPr>
          <w:rFonts w:ascii="Times New Roman" w:hAnsi="Times New Roman" w:cs="Times New Roman"/>
          <w:sz w:val="28"/>
          <w:szCs w:val="28"/>
        </w:rPr>
        <w:t xml:space="preserve">аспоряжения </w:t>
      </w:r>
      <w:r w:rsidR="003C109B" w:rsidRPr="00C4734B">
        <w:rPr>
          <w:rFonts w:ascii="Times New Roman" w:hAnsi="Times New Roman" w:cs="Times New Roman"/>
          <w:sz w:val="28"/>
          <w:szCs w:val="28"/>
        </w:rPr>
        <w:t>Губернатора Белгородской области от 29.04.2014 г. № 205</w:t>
      </w:r>
      <w:r w:rsidR="00D951AB" w:rsidRPr="00C4734B">
        <w:rPr>
          <w:rFonts w:ascii="Times New Roman" w:hAnsi="Times New Roman" w:cs="Times New Roman"/>
          <w:sz w:val="28"/>
          <w:szCs w:val="28"/>
        </w:rPr>
        <w:t>-р «</w:t>
      </w:r>
      <w:r w:rsidR="00A84BBB" w:rsidRPr="00C4734B">
        <w:rPr>
          <w:rFonts w:ascii="Times New Roman" w:hAnsi="Times New Roman" w:cs="Times New Roman"/>
          <w:sz w:val="28"/>
          <w:szCs w:val="28"/>
        </w:rPr>
        <w:t xml:space="preserve">О </w:t>
      </w:r>
      <w:r w:rsidR="003C109B" w:rsidRPr="00C4734B">
        <w:rPr>
          <w:rFonts w:ascii="Times New Roman" w:hAnsi="Times New Roman" w:cs="Times New Roman"/>
          <w:sz w:val="28"/>
          <w:szCs w:val="28"/>
        </w:rPr>
        <w:t>создании отраслевых экспертных комиссий по рассмотрению проектов</w:t>
      </w:r>
      <w:r w:rsidR="00D951AB" w:rsidRPr="00C4734B">
        <w:rPr>
          <w:rFonts w:ascii="Times New Roman" w:hAnsi="Times New Roman" w:cs="Times New Roman"/>
          <w:sz w:val="28"/>
          <w:szCs w:val="28"/>
        </w:rPr>
        <w:t>»</w:t>
      </w:r>
    </w:p>
    <w:p w14:paraId="5E9F3CC7" w14:textId="1A790B48" w:rsidR="00A90711" w:rsidRDefault="0034715C" w:rsidP="00C4734B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937463" w:rsidRPr="00A84BBB">
        <w:rPr>
          <w:rFonts w:ascii="Times New Roman" w:hAnsi="Times New Roman" w:cs="Times New Roman"/>
          <w:sz w:val="28"/>
          <w:szCs w:val="28"/>
        </w:rPr>
        <w:t xml:space="preserve">ата вступления в силу муниципального нормативного правового акта – </w:t>
      </w:r>
      <w:r w:rsidR="00E4493F">
        <w:rPr>
          <w:rFonts w:ascii="Times New Roman" w:hAnsi="Times New Roman" w:cs="Times New Roman"/>
          <w:sz w:val="28"/>
          <w:szCs w:val="28"/>
        </w:rPr>
        <w:t>февраль</w:t>
      </w:r>
      <w:r w:rsidR="00937463" w:rsidRPr="00A84BBB">
        <w:rPr>
          <w:rFonts w:ascii="Times New Roman" w:hAnsi="Times New Roman" w:cs="Times New Roman"/>
          <w:sz w:val="28"/>
          <w:szCs w:val="28"/>
        </w:rPr>
        <w:t xml:space="preserve"> 20</w:t>
      </w:r>
      <w:r w:rsidR="00E4493F">
        <w:rPr>
          <w:rFonts w:ascii="Times New Roman" w:hAnsi="Times New Roman" w:cs="Times New Roman"/>
          <w:sz w:val="28"/>
          <w:szCs w:val="28"/>
        </w:rPr>
        <w:t>21</w:t>
      </w:r>
      <w:r w:rsidR="00937463" w:rsidRPr="00A84BBB">
        <w:rPr>
          <w:rFonts w:ascii="Times New Roman" w:hAnsi="Times New Roman" w:cs="Times New Roman"/>
          <w:sz w:val="28"/>
          <w:szCs w:val="28"/>
        </w:rPr>
        <w:t xml:space="preserve"> года</w:t>
      </w:r>
      <w:r w:rsidR="00E4493F">
        <w:rPr>
          <w:rFonts w:ascii="Times New Roman" w:hAnsi="Times New Roman" w:cs="Times New Roman"/>
          <w:sz w:val="28"/>
          <w:szCs w:val="28"/>
        </w:rPr>
        <w:t>.</w:t>
      </w:r>
    </w:p>
    <w:p w14:paraId="1DEB8EB0" w14:textId="77777777" w:rsidR="00937463" w:rsidRDefault="00937463" w:rsidP="00C672B1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Необходимость установления переходного периода и (или) отсрочки введения предполагаемого право</w:t>
      </w:r>
      <w:r w:rsidR="0034715C">
        <w:rPr>
          <w:rFonts w:ascii="Times New Roman" w:hAnsi="Times New Roman" w:cs="Times New Roman"/>
          <w:sz w:val="28"/>
          <w:szCs w:val="28"/>
        </w:rPr>
        <w:t>вого регулирования: не требовалась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0CDBB18" w14:textId="77777777" w:rsidR="00937463" w:rsidRDefault="00937463" w:rsidP="00C672B1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Принятие предполагаемого прав</w:t>
      </w:r>
      <w:r w:rsidR="0034715C">
        <w:rPr>
          <w:rFonts w:ascii="Times New Roman" w:hAnsi="Times New Roman" w:cs="Times New Roman"/>
          <w:sz w:val="28"/>
          <w:szCs w:val="28"/>
        </w:rPr>
        <w:t>ового регулирования не потребовало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дополнительных </w:t>
      </w:r>
      <w:r w:rsidR="00D302DD">
        <w:rPr>
          <w:rFonts w:ascii="Times New Roman" w:hAnsi="Times New Roman" w:cs="Times New Roman"/>
          <w:sz w:val="28"/>
          <w:szCs w:val="28"/>
        </w:rPr>
        <w:t>расходов из областного и местного бюджетов.</w:t>
      </w:r>
    </w:p>
    <w:p w14:paraId="1F8F7AA9" w14:textId="77777777" w:rsidR="00D302DD" w:rsidRDefault="00D302DD" w:rsidP="00D302DD">
      <w:pPr>
        <w:pStyle w:val="a3"/>
        <w:spacing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5E617172" w14:textId="658A4036" w:rsidR="00D302DD" w:rsidRDefault="00AD42BA" w:rsidP="00D302DD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2DD">
        <w:rPr>
          <w:rFonts w:ascii="Times New Roman" w:hAnsi="Times New Roman" w:cs="Times New Roman"/>
          <w:b/>
          <w:sz w:val="28"/>
          <w:szCs w:val="28"/>
        </w:rPr>
        <w:t>Результаты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302DD">
        <w:rPr>
          <w:rFonts w:ascii="Times New Roman" w:hAnsi="Times New Roman" w:cs="Times New Roman"/>
          <w:b/>
          <w:sz w:val="28"/>
          <w:szCs w:val="28"/>
        </w:rPr>
        <w:t>анализа,</w:t>
      </w:r>
      <w:r w:rsidR="00D302DD" w:rsidRPr="00D302DD">
        <w:rPr>
          <w:rFonts w:ascii="Times New Roman" w:hAnsi="Times New Roman" w:cs="Times New Roman"/>
          <w:b/>
          <w:sz w:val="28"/>
          <w:szCs w:val="28"/>
        </w:rPr>
        <w:t xml:space="preserve"> предложенного органом разработчиком проекта нормативного правового акта варианта правового регулирования</w:t>
      </w:r>
    </w:p>
    <w:p w14:paraId="5B4A0A43" w14:textId="77777777" w:rsidR="00D302DD" w:rsidRDefault="00D302DD" w:rsidP="00D302DD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78A31A" w14:textId="77777777" w:rsidR="00D302DD" w:rsidRDefault="00D302DD" w:rsidP="0034715C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Наступление рисков или неблагоприятных условий не предусмотрено</w:t>
      </w:r>
    </w:p>
    <w:p w14:paraId="2915F277" w14:textId="77777777" w:rsidR="00D302DD" w:rsidRDefault="0034715C" w:rsidP="0034715C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Распоряжение</w:t>
      </w:r>
      <w:r w:rsidR="00D302DD">
        <w:rPr>
          <w:rFonts w:ascii="Times New Roman" w:hAnsi="Times New Roman" w:cs="Times New Roman"/>
          <w:sz w:val="28"/>
          <w:szCs w:val="28"/>
        </w:rPr>
        <w:t xml:space="preserve"> не содержит положений, необоснованно затрудняющих ведение предпринимательской и инвестиционной деятельности</w:t>
      </w:r>
    </w:p>
    <w:p w14:paraId="4A0386C9" w14:textId="77777777" w:rsidR="00D302DD" w:rsidRDefault="0034715C" w:rsidP="0034715C">
      <w:pPr>
        <w:pStyle w:val="a3"/>
        <w:numPr>
          <w:ilvl w:val="1"/>
          <w:numId w:val="1"/>
        </w:numPr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</w:t>
      </w:r>
      <w:r w:rsidR="00D30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правового регулирования не </w:t>
      </w:r>
      <w:r w:rsidR="00D302DD">
        <w:rPr>
          <w:rFonts w:ascii="Times New Roman" w:hAnsi="Times New Roman" w:cs="Times New Roman"/>
          <w:sz w:val="28"/>
          <w:szCs w:val="28"/>
        </w:rPr>
        <w:t>требует дополнительных расходов из областного и местного бюджетов</w:t>
      </w:r>
    </w:p>
    <w:p w14:paraId="0456B8C5" w14:textId="77777777" w:rsidR="00D302DD" w:rsidRDefault="00D302DD" w:rsidP="00D302DD">
      <w:pPr>
        <w:pStyle w:val="a3"/>
        <w:spacing w:line="240" w:lineRule="auto"/>
        <w:ind w:left="1440"/>
        <w:jc w:val="both"/>
        <w:rPr>
          <w:rFonts w:ascii="Times New Roman" w:hAnsi="Times New Roman" w:cs="Times New Roman"/>
          <w:sz w:val="28"/>
          <w:szCs w:val="28"/>
        </w:rPr>
      </w:pPr>
    </w:p>
    <w:p w14:paraId="0DFB18B0" w14:textId="77777777" w:rsidR="00D302DD" w:rsidRDefault="00D302DD" w:rsidP="00D302DD">
      <w:pPr>
        <w:pStyle w:val="a3"/>
        <w:numPr>
          <w:ilvl w:val="0"/>
          <w:numId w:val="1"/>
        </w:num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2DD">
        <w:rPr>
          <w:rFonts w:ascii="Times New Roman" w:hAnsi="Times New Roman" w:cs="Times New Roman"/>
          <w:b/>
          <w:sz w:val="28"/>
          <w:szCs w:val="28"/>
        </w:rPr>
        <w:t>Выводы о соблюдении (несоблюдении) порядка проведения оценки регулирующего воздействия</w:t>
      </w:r>
    </w:p>
    <w:p w14:paraId="74EED779" w14:textId="77777777" w:rsidR="00A302CA" w:rsidRDefault="00A302CA" w:rsidP="00A302CA">
      <w:pPr>
        <w:pStyle w:val="a3"/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9CD3E5D" w14:textId="77777777" w:rsidR="00A302CA" w:rsidRDefault="00A302CA" w:rsidP="0034715C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A302CA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результатам рассмотрения </w:t>
      </w:r>
      <w:r w:rsidR="0034715C">
        <w:rPr>
          <w:rFonts w:ascii="Times New Roman" w:hAnsi="Times New Roman" w:cs="Times New Roman"/>
          <w:sz w:val="28"/>
          <w:szCs w:val="28"/>
        </w:rPr>
        <w:t>распоряже</w:t>
      </w:r>
      <w:r>
        <w:rPr>
          <w:rFonts w:ascii="Times New Roman" w:hAnsi="Times New Roman" w:cs="Times New Roman"/>
          <w:sz w:val="28"/>
          <w:szCs w:val="28"/>
        </w:rPr>
        <w:t xml:space="preserve">ния и сводного отчета о проведении </w:t>
      </w:r>
      <w:r w:rsidR="004E4E79">
        <w:rPr>
          <w:rFonts w:ascii="Times New Roman" w:hAnsi="Times New Roman" w:cs="Times New Roman"/>
          <w:sz w:val="28"/>
          <w:szCs w:val="28"/>
        </w:rPr>
        <w:t>экспертизы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установлено, что процедура оценки регулирующего воздействия соблюдена.</w:t>
      </w:r>
    </w:p>
    <w:p w14:paraId="21DE1D93" w14:textId="77777777" w:rsidR="00A302CA" w:rsidRDefault="00A302CA" w:rsidP="00A302CA">
      <w:pPr>
        <w:pStyle w:val="a3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CDE289" w14:textId="77777777" w:rsidR="00A302CA" w:rsidRDefault="00A302CA" w:rsidP="00A302CA">
      <w:pPr>
        <w:pStyle w:val="a3"/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3788247" w14:textId="2B2B0B4C" w:rsidR="00A302CA" w:rsidRDefault="00E4493F" w:rsidP="00BB2FE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Руководитель</w:t>
      </w:r>
      <w:r w:rsidR="00A302CA">
        <w:rPr>
          <w:rFonts w:ascii="Times New Roman" w:hAnsi="Times New Roman" w:cs="Times New Roman"/>
          <w:b/>
          <w:sz w:val="28"/>
          <w:szCs w:val="28"/>
        </w:rPr>
        <w:t xml:space="preserve"> экономического управления</w:t>
      </w:r>
    </w:p>
    <w:p w14:paraId="312AB5D6" w14:textId="658F7A79" w:rsidR="00D302DD" w:rsidRPr="00D302DD" w:rsidRDefault="00A302CA" w:rsidP="00BB2FE0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Чернянского района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В.</w:t>
      </w:r>
      <w:r w:rsidR="00E4493F">
        <w:rPr>
          <w:rFonts w:ascii="Times New Roman" w:hAnsi="Times New Roman" w:cs="Times New Roman"/>
          <w:b/>
          <w:sz w:val="28"/>
          <w:szCs w:val="28"/>
        </w:rPr>
        <w:t>В.</w:t>
      </w:r>
      <w:r>
        <w:rPr>
          <w:rFonts w:ascii="Times New Roman" w:hAnsi="Times New Roman" w:cs="Times New Roman"/>
          <w:b/>
          <w:sz w:val="28"/>
          <w:szCs w:val="28"/>
        </w:rPr>
        <w:t xml:space="preserve"> Федоров</w:t>
      </w:r>
      <w:r w:rsidR="00D302DD" w:rsidRPr="00D302D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D302DD" w:rsidRPr="00D302DD" w:rsidSect="00791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6D3990"/>
    <w:multiLevelType w:val="multilevel"/>
    <w:tmpl w:val="73AAE2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793C"/>
    <w:rsid w:val="000D2327"/>
    <w:rsid w:val="000F524A"/>
    <w:rsid w:val="001231F9"/>
    <w:rsid w:val="00202E5E"/>
    <w:rsid w:val="002B1C60"/>
    <w:rsid w:val="002E77A5"/>
    <w:rsid w:val="0034715C"/>
    <w:rsid w:val="0037144D"/>
    <w:rsid w:val="003C109B"/>
    <w:rsid w:val="00407CCB"/>
    <w:rsid w:val="00485A5D"/>
    <w:rsid w:val="004D17DB"/>
    <w:rsid w:val="004E4E79"/>
    <w:rsid w:val="00565C19"/>
    <w:rsid w:val="006D2CEB"/>
    <w:rsid w:val="006D3AEF"/>
    <w:rsid w:val="00791245"/>
    <w:rsid w:val="007D183B"/>
    <w:rsid w:val="008D14A2"/>
    <w:rsid w:val="00937463"/>
    <w:rsid w:val="00952E37"/>
    <w:rsid w:val="00A302CA"/>
    <w:rsid w:val="00A5742C"/>
    <w:rsid w:val="00A84BBB"/>
    <w:rsid w:val="00A90711"/>
    <w:rsid w:val="00AA6DB7"/>
    <w:rsid w:val="00AD3111"/>
    <w:rsid w:val="00AD42BA"/>
    <w:rsid w:val="00B03283"/>
    <w:rsid w:val="00BA793C"/>
    <w:rsid w:val="00BB2FE0"/>
    <w:rsid w:val="00BF0A46"/>
    <w:rsid w:val="00C026D7"/>
    <w:rsid w:val="00C4734B"/>
    <w:rsid w:val="00C672B1"/>
    <w:rsid w:val="00CB5E10"/>
    <w:rsid w:val="00D302DD"/>
    <w:rsid w:val="00D951AB"/>
    <w:rsid w:val="00DE2CBA"/>
    <w:rsid w:val="00E4493F"/>
    <w:rsid w:val="00F55DD3"/>
    <w:rsid w:val="00F84D12"/>
    <w:rsid w:val="00FB5515"/>
    <w:rsid w:val="00FB5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3567B1"/>
  <w15:docId w15:val="{1B5F7508-644C-4749-AC1F-A2D3C8431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124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5E1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31F9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37144D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37144D"/>
  </w:style>
  <w:style w:type="table" w:styleId="a6">
    <w:name w:val="Table Grid"/>
    <w:basedOn w:val="a1"/>
    <w:uiPriority w:val="59"/>
    <w:rsid w:val="00FB5B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CB5E1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44DC5-E4D3-4EB6-997A-6301F7249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4</Pages>
  <Words>937</Words>
  <Characters>5342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Ekonomy</cp:lastModifiedBy>
  <cp:revision>14</cp:revision>
  <cp:lastPrinted>2017-01-27T13:11:00Z</cp:lastPrinted>
  <dcterms:created xsi:type="dcterms:W3CDTF">2017-07-17T08:55:00Z</dcterms:created>
  <dcterms:modified xsi:type="dcterms:W3CDTF">2021-01-29T07:56:00Z</dcterms:modified>
</cp:coreProperties>
</file>